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7902" w14:textId="77777777" w:rsidR="00D26181" w:rsidRPr="00D26181" w:rsidRDefault="00D26181" w:rsidP="00D26181">
      <w:pPr>
        <w:keepLines/>
        <w:tabs>
          <w:tab w:val="left" w:pos="1134"/>
        </w:tabs>
        <w:suppressAutoHyphens/>
        <w:spacing w:before="240" w:after="120" w:line="360" w:lineRule="auto"/>
        <w:ind w:left="432" w:hanging="432"/>
        <w:outlineLvl w:val="0"/>
        <w:rPr>
          <w:rFonts w:ascii="Trebuchet MS" w:eastAsia="Times New Roman" w:hAnsi="Trebuchet MS" w:cs="Calibri"/>
          <w:b/>
          <w:color w:val="FF0000"/>
          <w:kern w:val="0"/>
          <w:sz w:val="36"/>
          <w:szCs w:val="20"/>
          <w:lang w:eastAsia="de-DE"/>
          <w14:ligatures w14:val="none"/>
        </w:rPr>
      </w:pPr>
      <w:bookmarkStart w:id="0" w:name="_Toc224035071"/>
      <w:bookmarkStart w:id="1" w:name="_Toc224035167"/>
      <w:bookmarkStart w:id="2" w:name="_Toc224732734"/>
      <w:bookmarkStart w:id="3" w:name="_Toc225252907"/>
      <w:bookmarkStart w:id="4" w:name="_Toc225253023"/>
      <w:bookmarkStart w:id="5" w:name="_Toc225253090"/>
      <w:bookmarkStart w:id="6" w:name="_Toc227577776"/>
      <w:r w:rsidRPr="00D26181">
        <w:rPr>
          <w:rFonts w:ascii="Trebuchet MS" w:eastAsia="Times New Roman" w:hAnsi="Trebuchet MS" w:cs="Calibri"/>
          <w:b/>
          <w:color w:val="FF0000"/>
          <w:kern w:val="0"/>
          <w:sz w:val="36"/>
          <w:szCs w:val="20"/>
          <w:lang w:eastAsia="de-DE"/>
          <w14:ligatures w14:val="none"/>
        </w:rPr>
        <w:t>Anhang 1 – Checkliste für die Umsetzung in der Feuerwehr</w:t>
      </w:r>
      <w:bookmarkEnd w:id="0"/>
      <w:bookmarkEnd w:id="1"/>
      <w:bookmarkEnd w:id="2"/>
      <w:bookmarkEnd w:id="3"/>
      <w:bookmarkEnd w:id="4"/>
      <w:bookmarkEnd w:id="5"/>
      <w:bookmarkEnd w:id="6"/>
    </w:p>
    <w:p w14:paraId="14D715A6" w14:textId="77777777" w:rsidR="00D26181" w:rsidRPr="00D26181" w:rsidRDefault="00D26181" w:rsidP="00D2618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rebuchet MS" w:eastAsia="Aptos" w:hAnsi="Trebuchet MS" w:cs="Aptos"/>
          <w:color w:val="000000"/>
          <w:kern w:val="0"/>
          <w:sz w:val="24"/>
          <w:szCs w:val="20"/>
          <w:lang w:eastAsia="de-DE"/>
          <w14:ligatures w14:val="none"/>
        </w:rPr>
      </w:pPr>
      <w:r w:rsidRPr="00D26181">
        <w:rPr>
          <w:rFonts w:ascii="Trebuchet MS" w:eastAsia="Aptos" w:hAnsi="Trebuchet MS" w:cs="Aptos"/>
          <w:color w:val="000000"/>
          <w:kern w:val="0"/>
          <w:sz w:val="24"/>
          <w:szCs w:val="20"/>
          <w:lang w:eastAsia="de-DE"/>
          <w14:ligatures w14:val="none"/>
        </w:rPr>
        <w:t>Feuerwehr:  __________________________________</w:t>
      </w:r>
    </w:p>
    <w:p w14:paraId="1A664591" w14:textId="77777777" w:rsidR="00D26181" w:rsidRPr="00D26181" w:rsidRDefault="00D26181" w:rsidP="00D2618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rebuchet MS" w:eastAsia="Aptos" w:hAnsi="Trebuchet MS" w:cs="Aptos"/>
          <w:color w:val="000000"/>
          <w:kern w:val="0"/>
          <w:sz w:val="24"/>
          <w:szCs w:val="20"/>
          <w:lang w:eastAsia="de-DE"/>
          <w14:ligatures w14:val="none"/>
        </w:rPr>
      </w:pPr>
      <w:r w:rsidRPr="00D26181">
        <w:rPr>
          <w:rFonts w:ascii="Trebuchet MS" w:eastAsia="Aptos" w:hAnsi="Trebuchet MS" w:cs="Aptos"/>
          <w:color w:val="000000"/>
          <w:kern w:val="0"/>
          <w:sz w:val="24"/>
          <w:szCs w:val="20"/>
          <w:lang w:eastAsia="de-DE"/>
          <w14:ligatures w14:val="none"/>
        </w:rPr>
        <w:t>Funktionsperiode von – bis: __________________________________</w:t>
      </w:r>
    </w:p>
    <w:p w14:paraId="6087915C" w14:textId="77777777" w:rsidR="00D26181" w:rsidRPr="00D26181" w:rsidRDefault="00D26181" w:rsidP="00D2618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rebuchet MS" w:eastAsia="Aptos" w:hAnsi="Trebuchet MS" w:cs="Aptos"/>
          <w:color w:val="000000"/>
          <w:kern w:val="0"/>
          <w:sz w:val="24"/>
          <w:szCs w:val="20"/>
          <w:lang w:eastAsia="de-DE"/>
          <w14:ligatures w14:val="none"/>
        </w:rPr>
      </w:pPr>
      <w:r w:rsidRPr="00D26181">
        <w:rPr>
          <w:rFonts w:ascii="Trebuchet MS" w:eastAsia="Aptos" w:hAnsi="Trebuchet MS" w:cs="Aptos"/>
          <w:color w:val="000000"/>
          <w:kern w:val="0"/>
          <w:sz w:val="24"/>
          <w:szCs w:val="20"/>
          <w:lang w:eastAsia="de-DE"/>
          <w14:ligatures w14:val="none"/>
        </w:rPr>
        <w:t>Checkliste ausgefüllt am: ________________________________</w:t>
      </w:r>
    </w:p>
    <w:p w14:paraId="4BE04D6A" w14:textId="77777777" w:rsidR="00D26181" w:rsidRPr="00D26181" w:rsidRDefault="00D26181" w:rsidP="00D2618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rebuchet MS" w:eastAsia="Aptos" w:hAnsi="Trebuchet MS" w:cs="Aptos"/>
          <w:color w:val="000000"/>
          <w:kern w:val="0"/>
          <w:sz w:val="24"/>
          <w:szCs w:val="20"/>
          <w:lang w:eastAsia="de-DE"/>
          <w14:ligatures w14:val="none"/>
        </w:rPr>
      </w:pPr>
      <w:r w:rsidRPr="00D26181">
        <w:rPr>
          <w:rFonts w:ascii="Trebuchet MS" w:eastAsia="Aptos" w:hAnsi="Trebuchet MS" w:cs="Aptos"/>
          <w:color w:val="000000"/>
          <w:kern w:val="0"/>
          <w:sz w:val="24"/>
          <w:szCs w:val="20"/>
          <w:lang w:eastAsia="de-DE"/>
          <w14:ligatures w14:val="none"/>
        </w:rPr>
        <w:t>Umgesetzt von: ______________________________</w:t>
      </w:r>
    </w:p>
    <w:p w14:paraId="7706B0EC" w14:textId="77777777" w:rsidR="00D26181" w:rsidRPr="00D26181" w:rsidRDefault="00D26181" w:rsidP="00D2618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rebuchet MS" w:eastAsia="Aptos" w:hAnsi="Trebuchet MS" w:cs="Aptos"/>
          <w:color w:val="000000"/>
          <w:kern w:val="0"/>
          <w:sz w:val="4"/>
          <w:szCs w:val="4"/>
          <w:lang w:eastAsia="de-DE"/>
          <w14:ligatures w14:val="none"/>
        </w:rPr>
      </w:pPr>
    </w:p>
    <w:tbl>
      <w:tblPr>
        <w:tblStyle w:val="Tabellenraster"/>
        <w:tblW w:w="10206" w:type="dxa"/>
        <w:tblInd w:w="-10" w:type="dxa"/>
        <w:tblLook w:val="04A0" w:firstRow="1" w:lastRow="0" w:firstColumn="1" w:lastColumn="0" w:noHBand="0" w:noVBand="1"/>
      </w:tblPr>
      <w:tblGrid>
        <w:gridCol w:w="6150"/>
        <w:gridCol w:w="1213"/>
        <w:gridCol w:w="1260"/>
        <w:gridCol w:w="1583"/>
      </w:tblGrid>
      <w:tr w:rsidR="00D26181" w:rsidRPr="00D26181" w14:paraId="2AF81920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BE50A2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ind w:left="360"/>
              <w:rPr>
                <w:rFonts w:ascii="Trebuchet MS" w:eastAsia="Aptos" w:hAnsi="Trebuchet MS" w:cs="Aptos"/>
                <w:b/>
                <w:bCs/>
                <w:color w:val="000000"/>
                <w:sz w:val="24"/>
              </w:rPr>
            </w:pPr>
            <w:r w:rsidRPr="00D26181">
              <w:rPr>
                <w:rFonts w:ascii="Trebuchet MS" w:eastAsia="Aptos" w:hAnsi="Trebuchet MS" w:cs="Aptos"/>
                <w:b/>
                <w:bCs/>
                <w:color w:val="000000"/>
                <w:sz w:val="24"/>
              </w:rPr>
              <w:t>Umsetzung / Aufgabe in der Feuerwehr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283D47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center"/>
              <w:rPr>
                <w:rFonts w:ascii="Trebuchet MS" w:hAnsi="Trebuchet MS" w:cs="Wiener Melange"/>
                <w:b/>
                <w:bCs/>
                <w:sz w:val="24"/>
              </w:rPr>
            </w:pPr>
            <w:r w:rsidRPr="00D26181">
              <w:rPr>
                <w:rFonts w:ascii="Trebuchet MS" w:eastAsia="Aptos" w:hAnsi="Trebuchet MS" w:cs="Aptos"/>
                <w:b/>
                <w:bCs/>
                <w:color w:val="000000"/>
                <w:sz w:val="24"/>
                <w:lang w:val="de"/>
              </w:rPr>
              <w:t>Erledigt am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C3B23F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center"/>
              <w:rPr>
                <w:rFonts w:ascii="Trebuchet MS" w:eastAsia="Aptos" w:hAnsi="Trebuchet MS" w:cs="Aptos"/>
                <w:b/>
                <w:bCs/>
                <w:color w:val="000000"/>
                <w:sz w:val="24"/>
              </w:rPr>
            </w:pPr>
            <w:r w:rsidRPr="00D26181">
              <w:rPr>
                <w:rFonts w:ascii="Trebuchet MS" w:eastAsia="Aptos" w:hAnsi="Trebuchet MS" w:cs="Aptos"/>
                <w:b/>
                <w:bCs/>
                <w:color w:val="000000"/>
                <w:sz w:val="24"/>
              </w:rPr>
              <w:t>Erledigt von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99F27B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center"/>
              <w:rPr>
                <w:rFonts w:ascii="Trebuchet MS" w:eastAsia="Aptos" w:hAnsi="Trebuchet MS" w:cs="Aptos"/>
                <w:b/>
                <w:bCs/>
                <w:color w:val="000000"/>
                <w:sz w:val="24"/>
                <w:lang w:val="de"/>
              </w:rPr>
            </w:pPr>
            <w:r w:rsidRPr="00D26181">
              <w:rPr>
                <w:rFonts w:ascii="Trebuchet MS" w:eastAsia="Aptos" w:hAnsi="Trebuchet MS" w:cs="Aptos"/>
                <w:b/>
                <w:bCs/>
                <w:color w:val="000000"/>
                <w:sz w:val="24"/>
                <w:lang w:val="de"/>
              </w:rPr>
              <w:t>Unterschrift</w:t>
            </w:r>
          </w:p>
        </w:tc>
      </w:tr>
      <w:tr w:rsidR="00D26181" w:rsidRPr="00D26181" w14:paraId="1240630C" w14:textId="77777777" w:rsidTr="00D26181">
        <w:trPr>
          <w:trHeight w:val="924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AE89C32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>Ein oder mehrere Präventionsbeauftragte (PVB) auf Ortsebene wurden festgelegt:</w:t>
            </w:r>
          </w:p>
          <w:p w14:paraId="18BCED27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>_________________________________________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E2B37B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0C4601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E689C6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b/>
                <w:bCs/>
                <w:color w:val="000000"/>
                <w:szCs w:val="18"/>
                <w:lang w:val="de"/>
              </w:rPr>
            </w:pPr>
          </w:p>
        </w:tc>
      </w:tr>
      <w:tr w:rsidR="00D26181" w:rsidRPr="00D26181" w14:paraId="721C8724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248F56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ptos" w:hAnsi="Trebuchet MS" w:cs="Aptos"/>
                <w:color w:val="000000"/>
                <w:sz w:val="21"/>
                <w:szCs w:val="21"/>
              </w:rPr>
              <w:t xml:space="preserve">Der/die PVB der Feuerwehr haben das vorliegende Kinder- und Jugendschutzkonzept sorgfältig gelesen.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9BB720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CD1B24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B973015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b/>
                <w:bCs/>
                <w:color w:val="000000"/>
                <w:szCs w:val="18"/>
                <w:lang w:val="de"/>
              </w:rPr>
            </w:pPr>
          </w:p>
        </w:tc>
      </w:tr>
      <w:tr w:rsidR="00D26181" w:rsidRPr="00D26181" w14:paraId="0743051C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797779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>Eine Risikoanalyse für die eigene Feuerwehr wurde durchgeführt.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DE93F7E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83572C7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5812A5D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Cs w:val="18"/>
              </w:rPr>
            </w:pPr>
            <w:r w:rsidRPr="00D26181"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  <w:t xml:space="preserve"> </w:t>
            </w:r>
          </w:p>
        </w:tc>
      </w:tr>
      <w:tr w:rsidR="00D26181" w:rsidRPr="00D26181" w14:paraId="3EF67B45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127B60D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1"/>
                <w:szCs w:val="21"/>
              </w:rPr>
            </w:pPr>
            <w:r w:rsidRPr="00D26181">
              <w:rPr>
                <w:rFonts w:ascii="Trebuchet MS" w:eastAsia="Aptos" w:hAnsi="Trebuchet MS" w:cs="Aptos"/>
                <w:sz w:val="21"/>
                <w:szCs w:val="21"/>
              </w:rPr>
              <w:t>Die entsprechenden Maßnahmen zur Risikominimierung lt. Risikoanalyse wurden umgesetzt.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B7FD103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823415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14FB39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</w:pPr>
          </w:p>
        </w:tc>
      </w:tr>
      <w:tr w:rsidR="00D26181" w:rsidRPr="00D26181" w14:paraId="6FB8AFED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E3DD70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>Anlaufstellen zum KJSK (PVB-Ort/PVB-Land/Ombudsstelle) inkl. QR-Code zu weiteren Informationen wurden als Aushang im Feuerwehrhaus veröffentlicht und alle Mitglieder und Obsorgeberechtigten darüber informiert.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B2BD39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11FBA4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EF8471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Cs w:val="18"/>
              </w:rPr>
            </w:pPr>
            <w:r w:rsidRPr="00D26181"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  <w:t xml:space="preserve"> </w:t>
            </w:r>
          </w:p>
        </w:tc>
      </w:tr>
      <w:tr w:rsidR="00D26181" w:rsidRPr="00D26181" w14:paraId="53435D8C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41FEE0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1"/>
                <w:szCs w:val="21"/>
              </w:rPr>
            </w:pPr>
            <w:r w:rsidRPr="00D26181">
              <w:rPr>
                <w:rFonts w:ascii="Trebuchet MS" w:eastAsia="Aptos" w:hAnsi="Trebuchet MS" w:cs="Aptos"/>
                <w:sz w:val="21"/>
                <w:szCs w:val="21"/>
              </w:rPr>
              <w:t>Der Kommandant fordert die allgemeine Strafregisterbescheinigung und die   Strafregisterbescheinigung für Kinder- und Jugendfürsorge von den Betreuungspersonen ein.  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DBA0E1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DB7B8D8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C3B1FE5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Cs w:val="18"/>
              </w:rPr>
            </w:pPr>
            <w:r w:rsidRPr="00D26181"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  <w:t xml:space="preserve"> </w:t>
            </w:r>
          </w:p>
        </w:tc>
      </w:tr>
      <w:tr w:rsidR="00D26181" w:rsidRPr="00D26181" w14:paraId="112532FF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689707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>Der Verhaltenskodex wurde von den verantwortlichen Personen unterzeichnet.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76D935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F77B525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E6D460E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</w:pPr>
          </w:p>
        </w:tc>
      </w:tr>
      <w:tr w:rsidR="00D26181" w:rsidRPr="00D26181" w14:paraId="615C86EA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B22250B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>Ein Beschwerdebriefkasten, Online-Beschwerdeformular oder andere Feedback-Möglichkeiten für regelmäßiges Feedback wurden in der Feuerwehr eingerichtet.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7F410FB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3C3BEE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6D415FF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Cs w:val="18"/>
              </w:rPr>
            </w:pPr>
            <w:r w:rsidRPr="00D26181"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  <w:t xml:space="preserve"> </w:t>
            </w:r>
          </w:p>
        </w:tc>
      </w:tr>
      <w:tr w:rsidR="00D26181" w:rsidRPr="00D26181" w14:paraId="0A896818" w14:textId="77777777" w:rsidTr="00D26181">
        <w:trPr>
          <w:trHeight w:val="374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5B0B073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 xml:space="preserve">Die </w:t>
            </w:r>
            <w:r w:rsidRPr="00D26181">
              <w:rPr>
                <w:rFonts w:ascii="Trebuchet MS" w:eastAsia="Aptos" w:hAnsi="Trebuchet MS" w:cs="Aptos"/>
                <w:sz w:val="21"/>
                <w:szCs w:val="21"/>
              </w:rPr>
              <w:t>verantwortlichen Personen</w:t>
            </w: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 xml:space="preserve"> haben die erforderlichen Informations- oder Ausbildungsveranstaltungen zum Kinder- und Jugendschutzkonzept</w:t>
            </w:r>
            <w:r w:rsidRPr="00D26181">
              <w:rPr>
                <w:rFonts w:ascii="Trebuchet MS" w:hAnsi="Trebuchet MS" w:cs="Wiener Melange"/>
                <w:sz w:val="21"/>
                <w:szCs w:val="21"/>
              </w:rPr>
              <w:t xml:space="preserve"> sowie allfällige Fortbildungen absolviert.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6E05C4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5E00FD0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FCB6FB7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Cs w:val="18"/>
              </w:rPr>
            </w:pPr>
            <w:r w:rsidRPr="00D26181"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  <w:t xml:space="preserve"> </w:t>
            </w:r>
          </w:p>
        </w:tc>
      </w:tr>
      <w:tr w:rsidR="00D26181" w:rsidRPr="00D26181" w14:paraId="64A16863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6B256D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>Zusätzliche feuerwehrspezifische Maßnahmen wurden berücksichtigt z.B. Ergänzungen im Verhaltenskodex, bei der Risikoanalyse.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D87B618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6174FC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rial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7D1BF37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</w:pPr>
          </w:p>
        </w:tc>
      </w:tr>
      <w:tr w:rsidR="00D26181" w:rsidRPr="00D26181" w14:paraId="5784966F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2E7BC7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</w:pPr>
            <w:r w:rsidRPr="00D26181">
              <w:rPr>
                <w:rFonts w:ascii="Trebuchet MS" w:eastAsia="Arial" w:hAnsi="Trebuchet MS" w:cs="Wiener Melange"/>
                <w:color w:val="000000"/>
                <w:sz w:val="21"/>
                <w:szCs w:val="21"/>
              </w:rPr>
              <w:t>Die Informationen an alle Feuerwehrmitglieder und Obsorgeberechtigten zur Umsetzung und Einhaltung des Kinder- und Jugendschutzkonzeptes wurden weitergegeben.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54F44A7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099FD2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5451D5F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Cs w:val="18"/>
              </w:rPr>
            </w:pPr>
            <w:r w:rsidRPr="00D26181"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  <w:t xml:space="preserve"> </w:t>
            </w:r>
          </w:p>
        </w:tc>
      </w:tr>
      <w:tr w:rsidR="00D26181" w:rsidRPr="00D26181" w14:paraId="49CC7975" w14:textId="77777777" w:rsidTr="00D26181">
        <w:trPr>
          <w:trHeight w:val="267"/>
        </w:trPr>
        <w:tc>
          <w:tcPr>
            <w:tcW w:w="6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48C00C3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1"/>
                <w:szCs w:val="21"/>
              </w:rPr>
            </w:pPr>
            <w:r w:rsidRPr="00D26181">
              <w:rPr>
                <w:rFonts w:ascii="Trebuchet MS" w:eastAsia="Aptos" w:hAnsi="Trebuchet MS" w:cs="Aptos"/>
                <w:sz w:val="21"/>
                <w:szCs w:val="21"/>
              </w:rPr>
              <w:t>Die unterzeichneten Formulare werden sicher gespeichert bzw. aufbewahrt.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05E38C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EF7603B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color w:val="000000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338043" w14:textId="77777777" w:rsidR="00D26181" w:rsidRPr="00D26181" w:rsidRDefault="00D26181" w:rsidP="00D26181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color w:val="000000"/>
                <w:szCs w:val="18"/>
                <w:lang w:val="de"/>
              </w:rPr>
            </w:pPr>
          </w:p>
        </w:tc>
      </w:tr>
    </w:tbl>
    <w:p w14:paraId="445C65A7" w14:textId="77777777" w:rsidR="00D26181" w:rsidRPr="00D26181" w:rsidRDefault="00D26181" w:rsidP="00D26181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Aptos" w:hAnsi="Trebuchet MS" w:cs="Wiener Melange"/>
          <w:kern w:val="0"/>
          <w:sz w:val="2"/>
          <w:szCs w:val="8"/>
          <w:lang w:eastAsia="de-DE"/>
          <w14:ligatures w14:val="none"/>
        </w:rPr>
      </w:pPr>
    </w:p>
    <w:p w14:paraId="27B4A3F1" w14:textId="392983F0" w:rsidR="00D26181" w:rsidRPr="00D26181" w:rsidRDefault="00D26181" w:rsidP="00D26181">
      <w:pPr>
        <w:spacing w:after="0" w:line="240" w:lineRule="auto"/>
        <w:jc w:val="both"/>
        <w:rPr>
          <w:rFonts w:ascii="Trebuchet MS" w:eastAsia="Aptos" w:hAnsi="Trebuchet MS" w:cs="Wiener Melange"/>
          <w:kern w:val="0"/>
          <w:sz w:val="24"/>
          <w:szCs w:val="20"/>
          <w:lang w:eastAsia="de-DE"/>
          <w14:ligatures w14:val="none"/>
        </w:rPr>
      </w:pPr>
      <w:r w:rsidRPr="00D26181">
        <w:rPr>
          <w:rFonts w:ascii="Trebuchet MS" w:eastAsia="Aptos" w:hAnsi="Trebuchet MS" w:cs="Wiener Melange"/>
          <w:kern w:val="0"/>
          <w:sz w:val="24"/>
          <w:szCs w:val="20"/>
          <w:lang w:eastAsia="de-DE"/>
          <w14:ligatures w14:val="none"/>
        </w:rPr>
        <w:t xml:space="preserve">Diese Checkliste ist </w:t>
      </w:r>
      <w:commentRangeStart w:id="7"/>
      <w:r w:rsidRPr="00D26181">
        <w:rPr>
          <w:rFonts w:ascii="Trebuchet MS" w:eastAsia="Aptos" w:hAnsi="Trebuchet MS" w:cs="Wiener Melange"/>
          <w:kern w:val="0"/>
          <w:sz w:val="24"/>
          <w:szCs w:val="20"/>
          <w:lang w:eastAsia="de-DE"/>
          <w14:ligatures w14:val="none"/>
        </w:rPr>
        <w:t xml:space="preserve">mindestens einmal je Funktionsperiode </w:t>
      </w:r>
      <w:commentRangeEnd w:id="7"/>
      <w:r w:rsidRPr="00D26181">
        <w:rPr>
          <w:rStyle w:val="Kommentarzeichen"/>
          <w:rFonts w:ascii="Trebuchet MS" w:eastAsia="Aptos" w:hAnsi="Trebuchet MS" w:cs="Wiener Melange"/>
          <w:kern w:val="0"/>
          <w:sz w:val="24"/>
          <w:szCs w:val="20"/>
          <w:lang w:eastAsia="de-DE"/>
          <w14:ligatures w14:val="none"/>
        </w:rPr>
        <w:commentReference w:id="7"/>
      </w:r>
      <w:r w:rsidRPr="00D26181">
        <w:rPr>
          <w:rFonts w:ascii="Trebuchet MS" w:eastAsia="Aptos" w:hAnsi="Trebuchet MS" w:cs="Wiener Melange"/>
          <w:kern w:val="0"/>
          <w:sz w:val="24"/>
          <w:szCs w:val="20"/>
          <w:lang w:eastAsia="de-DE"/>
          <w14:ligatures w14:val="none"/>
        </w:rPr>
        <w:t>auszufüllen bzw. nach personellen oder organisatorischen Änderungen zu evaluieren. Rückmeldungen von Feuerwehrmitgliedern und Obsorgeberechtigten sind dabei zu berücksichtigen.</w:t>
      </w:r>
    </w:p>
    <w:p w14:paraId="34B77A4C" w14:textId="77777777" w:rsidR="002D1D52" w:rsidRDefault="002D1D52"/>
    <w:sectPr w:rsidR="002D1D52" w:rsidSect="00D26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Waltraud Gugerbauer" w:date="2026-02-02T16:24:00Z" w:initials="WG">
    <w:p w14:paraId="58021A15" w14:textId="77777777" w:rsidR="00D26181" w:rsidRDefault="00D26181">
      <w:pPr>
        <w:pStyle w:val="Kommentartext"/>
      </w:pPr>
      <w:r>
        <w:rPr>
          <w:rStyle w:val="Kommentarzeichen"/>
        </w:rPr>
        <w:annotationRef/>
      </w:r>
      <w:r>
        <w:t xml:space="preserve">Hm. Das ist für die Jugendgruppen zu lang. Kann man da noch einen Zusatz machen?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021A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034F76" w16cex:dateUtc="2026-02-02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021A15" w16cid:durableId="5E034F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Calibri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ltraud Gugerbauer">
    <w15:presenceInfo w15:providerId="Windows Live" w15:userId="d1846ac1c99e7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81"/>
    <w:rsid w:val="002D1D52"/>
    <w:rsid w:val="0036677D"/>
    <w:rsid w:val="00D26181"/>
    <w:rsid w:val="00D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88BC"/>
  <w15:chartTrackingRefBased/>
  <w15:docId w15:val="{085979B2-0E84-4B60-B2F7-B9780C19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61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61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61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61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61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61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61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61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61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61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6181"/>
    <w:rPr>
      <w:b/>
      <w:bCs/>
      <w:smallCaps/>
      <w:color w:val="0F4761" w:themeColor="accent1" w:themeShade="BF"/>
      <w:spacing w:val="5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181"/>
    <w:rPr>
      <w:sz w:val="20"/>
      <w:szCs w:val="20"/>
    </w:rPr>
  </w:style>
  <w:style w:type="table" w:styleId="Tabellenraster">
    <w:name w:val="Table Grid"/>
    <w:basedOn w:val="NormaleTabelle"/>
    <w:rsid w:val="00D261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261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Koller</dc:creator>
  <cp:keywords/>
  <dc:description/>
  <cp:lastModifiedBy>Raphael Koller</cp:lastModifiedBy>
  <cp:revision>1</cp:revision>
  <dcterms:created xsi:type="dcterms:W3CDTF">2026-05-12T14:17:00Z</dcterms:created>
  <dcterms:modified xsi:type="dcterms:W3CDTF">2026-05-12T14:19:00Z</dcterms:modified>
</cp:coreProperties>
</file>