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A9248" w14:textId="77777777" w:rsidR="005143F7" w:rsidRDefault="005143F7">
      <w:pPr>
        <w:tabs>
          <w:tab w:val="clear" w:pos="709"/>
          <w:tab w:val="clear" w:pos="1134"/>
        </w:tabs>
        <w:spacing w:after="0"/>
        <w:jc w:val="left"/>
      </w:pPr>
    </w:p>
    <w:p w14:paraId="1BA5FB76" w14:textId="77777777" w:rsidR="001F2BF4" w:rsidRPr="0041606F" w:rsidRDefault="001F2BF4" w:rsidP="0041606F">
      <w:pPr>
        <w:pStyle w:val="berschrift6"/>
      </w:pPr>
      <w:r w:rsidRPr="0041606F">
        <w:t>HYDRAULISCHE RETTUNGSGERÄTE</w:t>
      </w:r>
    </w:p>
    <w:p w14:paraId="57BCE670" w14:textId="77777777" w:rsidR="001F2BF4" w:rsidRPr="0041606F" w:rsidRDefault="001F2BF4" w:rsidP="0041606F">
      <w:pPr>
        <w:pStyle w:val="berschrift7"/>
      </w:pPr>
      <w:r w:rsidRPr="0041606F">
        <w:t>PRÜFUNGSHINWEISE (lt. ÖBFV-RL GP-01 Stand 2020)</w:t>
      </w:r>
    </w:p>
    <w:p w14:paraId="50B5DE31" w14:textId="77777777" w:rsidR="001F2BF4" w:rsidRPr="009A29F2" w:rsidRDefault="001F2BF4" w:rsidP="001F2BF4">
      <w:r w:rsidRPr="009A29F2">
        <w:t>Zur Erhaltung der Einsatzbereitschaft und möglichst hoher Betriebssicherheit sind hydraulische Rettungsgeräte nach jeder Benutzung und periodisch zu prüfen. Die Prüfungen sind als Sichtprüfung, Funktionsprüfung und Leistungsprüfungen durchzuführen.</w:t>
      </w:r>
    </w:p>
    <w:p w14:paraId="3A1B9617" w14:textId="77777777" w:rsidR="001F2BF4" w:rsidRPr="0041606F" w:rsidRDefault="001F2BF4" w:rsidP="0041606F">
      <w:pPr>
        <w:pStyle w:val="berschrift9"/>
      </w:pPr>
      <w:r w:rsidRPr="0041606F">
        <w:t>Umfang der Prüfung, Prüfanlässe und Prüfpersonal:</w:t>
      </w:r>
    </w:p>
    <w:p w14:paraId="4280B3E8" w14:textId="77777777" w:rsidR="001F2BF4" w:rsidRPr="009A29F2" w:rsidRDefault="001F2BF4" w:rsidP="001F2BF4">
      <w:pPr>
        <w:numPr>
          <w:ilvl w:val="0"/>
          <w:numId w:val="9"/>
        </w:numPr>
        <w:tabs>
          <w:tab w:val="clear" w:pos="709"/>
          <w:tab w:val="clear" w:pos="1134"/>
        </w:tabs>
        <w:spacing w:after="0"/>
        <w:jc w:val="left"/>
      </w:pPr>
      <w:r w:rsidRPr="009A29F2">
        <w:t>Sichtprüfung nach jeder Benutzung durch eingeschultes Bedienpersonal</w:t>
      </w:r>
    </w:p>
    <w:p w14:paraId="5E8299E1" w14:textId="77777777" w:rsidR="001F2BF4" w:rsidRPr="009A29F2" w:rsidRDefault="001F2BF4" w:rsidP="001F2BF4">
      <w:pPr>
        <w:numPr>
          <w:ilvl w:val="0"/>
          <w:numId w:val="9"/>
        </w:numPr>
        <w:tabs>
          <w:tab w:val="clear" w:pos="709"/>
          <w:tab w:val="clear" w:pos="1134"/>
        </w:tabs>
        <w:spacing w:after="0"/>
        <w:jc w:val="left"/>
      </w:pPr>
      <w:r w:rsidRPr="009A29F2">
        <w:t>Sicht- und Funktionsprüfung mindestens einmal jährlich durch Gerätewart / Fahrmeister</w:t>
      </w:r>
    </w:p>
    <w:p w14:paraId="53563B55" w14:textId="77777777" w:rsidR="001F2BF4" w:rsidRPr="009A29F2" w:rsidRDefault="001F2BF4" w:rsidP="001F2BF4">
      <w:pPr>
        <w:numPr>
          <w:ilvl w:val="0"/>
          <w:numId w:val="9"/>
        </w:numPr>
        <w:tabs>
          <w:tab w:val="clear" w:pos="709"/>
          <w:tab w:val="clear" w:pos="1134"/>
        </w:tabs>
        <w:spacing w:after="0"/>
        <w:jc w:val="left"/>
      </w:pPr>
      <w:r w:rsidRPr="009A29F2">
        <w:t xml:space="preserve">Leistungsprüfung mindestens alle 5 Jahre </w:t>
      </w:r>
    </w:p>
    <w:p w14:paraId="2E2F099E" w14:textId="77777777" w:rsidR="001F2BF4" w:rsidRPr="009A29F2" w:rsidRDefault="001F2BF4" w:rsidP="001F2BF4">
      <w:pPr>
        <w:numPr>
          <w:ilvl w:val="0"/>
          <w:numId w:val="9"/>
        </w:numPr>
        <w:tabs>
          <w:tab w:val="clear" w:pos="709"/>
          <w:tab w:val="clear" w:pos="1134"/>
        </w:tabs>
        <w:spacing w:after="0"/>
        <w:jc w:val="left"/>
      </w:pPr>
      <w:r w:rsidRPr="009A29F2">
        <w:t>Leistungsprüfung mindestens alle 15 Jahre</w:t>
      </w:r>
    </w:p>
    <w:p w14:paraId="128E64A9" w14:textId="77777777" w:rsidR="001F2BF4" w:rsidRPr="009A29F2" w:rsidRDefault="001F2BF4" w:rsidP="001F2BF4"/>
    <w:p w14:paraId="7BB862BC" w14:textId="77777777" w:rsidR="001F2BF4" w:rsidRPr="009A29F2" w:rsidRDefault="001F2BF4" w:rsidP="0041606F">
      <w:pPr>
        <w:pStyle w:val="berschrift9"/>
      </w:pPr>
      <w:r w:rsidRPr="009A29F2">
        <w:t>Hinweis zur Funktionsprüfung:</w:t>
      </w:r>
    </w:p>
    <w:p w14:paraId="76ECF78E" w14:textId="77777777" w:rsidR="001F2BF4" w:rsidRPr="009A29F2" w:rsidRDefault="001F2BF4" w:rsidP="001F2BF4">
      <w:pPr>
        <w:ind w:firstLine="708"/>
      </w:pPr>
      <w:r w:rsidRPr="009A29F2">
        <w:t>Allgemeine Informationen und Maßtoleranzen erhalten sie von der Herstellerfirma.</w:t>
      </w:r>
    </w:p>
    <w:p w14:paraId="7BE1FF30" w14:textId="77777777" w:rsidR="001F2BF4" w:rsidRPr="009A29F2" w:rsidRDefault="001F2BF4" w:rsidP="001F2BF4"/>
    <w:p w14:paraId="2807D757" w14:textId="77777777" w:rsidR="001F2BF4" w:rsidRPr="009A29F2" w:rsidRDefault="001F2BF4" w:rsidP="0041606F">
      <w:pPr>
        <w:pStyle w:val="berschrift9"/>
      </w:pPr>
      <w:r w:rsidRPr="009A29F2">
        <w:t>Hinweis zu den Leistungsprüfungen:</w:t>
      </w:r>
    </w:p>
    <w:p w14:paraId="683D5992" w14:textId="358FF756" w:rsidR="001F2BF4" w:rsidRDefault="001F2BF4" w:rsidP="001F2BF4">
      <w:pPr>
        <w:ind w:left="705"/>
      </w:pPr>
      <w:r w:rsidRPr="009A29F2">
        <w:t>Die Leistungsprüfung nach ÖBFV-RL GP-01 kann nur durch Personen</w:t>
      </w:r>
      <w:r w:rsidR="003B756C">
        <w:t xml:space="preserve"> durchgeführt werden</w:t>
      </w:r>
      <w:r w:rsidRPr="009A29F2">
        <w:t xml:space="preserve">, </w:t>
      </w:r>
      <w:r w:rsidR="003B756C">
        <w:t xml:space="preserve">welche </w:t>
      </w:r>
      <w:r w:rsidRPr="009A29F2">
        <w:t>das nötige Fachwissen nachweisen können und spezielle Prüfgeräte und -armaturen besitzen (Gerätewart, Fahrmeister, Landesfeuerwehrverbände, Landesfeuerwehrinspektorate, Hersteller, Vertriebspartner</w:t>
      </w:r>
      <w:r w:rsidR="003B756C">
        <w:t>,</w:t>
      </w:r>
      <w:r w:rsidRPr="009A29F2">
        <w:t xml:space="preserve"> Ziviltechniker</w:t>
      </w:r>
      <w:r w:rsidR="003B756C">
        <w:t xml:space="preserve"> etc.).</w:t>
      </w:r>
    </w:p>
    <w:p w14:paraId="6F107A40" w14:textId="77777777" w:rsidR="00A61259" w:rsidRDefault="00A61259" w:rsidP="001F2BF4">
      <w:pPr>
        <w:ind w:left="705"/>
      </w:pPr>
    </w:p>
    <w:p w14:paraId="662EBF0B" w14:textId="77777777" w:rsidR="00143959" w:rsidRPr="00143959" w:rsidRDefault="00143959" w:rsidP="00143959"/>
    <w:p w14:paraId="595A6B5D" w14:textId="77777777" w:rsidR="00143959" w:rsidRPr="00143959" w:rsidRDefault="00143959" w:rsidP="00143959"/>
    <w:sectPr w:rsidR="00143959" w:rsidRPr="00143959" w:rsidSect="00C752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1985" w:bottom="851" w:left="96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378A2" w14:textId="77777777" w:rsidR="00720D9D" w:rsidRDefault="00720D9D" w:rsidP="00D71FED">
      <w:r>
        <w:separator/>
      </w:r>
    </w:p>
  </w:endnote>
  <w:endnote w:type="continuationSeparator" w:id="0">
    <w:p w14:paraId="63FBB3C5" w14:textId="77777777" w:rsidR="00720D9D" w:rsidRDefault="00720D9D" w:rsidP="00D7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E0CDE" w14:textId="77777777" w:rsidR="00CC0345" w:rsidRDefault="00CC0345" w:rsidP="00D71FED">
    <w:pPr>
      <w:pStyle w:val="Fuzeile"/>
      <w:pBdr>
        <w:bottom w:val="single" w:sz="6" w:space="1" w:color="auto"/>
      </w:pBdr>
      <w:tabs>
        <w:tab w:val="center" w:pos="5103"/>
        <w:tab w:val="right" w:pos="9781"/>
        <w:tab w:val="right" w:pos="14742"/>
      </w:tabs>
      <w:rPr>
        <w:rStyle w:val="Seitenzahl"/>
        <w:rFonts w:cs="Arial"/>
      </w:rPr>
    </w:pPr>
  </w:p>
  <w:p w14:paraId="31107338" w14:textId="77777777" w:rsidR="00CC0345" w:rsidRDefault="00CC0345" w:rsidP="00D71FED">
    <w:pPr>
      <w:pStyle w:val="Fuzeile"/>
      <w:tabs>
        <w:tab w:val="center" w:pos="5103"/>
        <w:tab w:val="right" w:pos="9781"/>
        <w:tab w:val="right" w:pos="14742"/>
      </w:tabs>
      <w:rPr>
        <w:rStyle w:val="Seitenzahl"/>
        <w:rFonts w:cs="Arial"/>
      </w:rPr>
    </w:pPr>
  </w:p>
  <w:p w14:paraId="5F210BA0" w14:textId="77777777" w:rsidR="00CC0345" w:rsidRDefault="00CC0345" w:rsidP="00D71FED">
    <w:pPr>
      <w:pStyle w:val="Fuzeile"/>
      <w:tabs>
        <w:tab w:val="center" w:pos="5103"/>
        <w:tab w:val="right" w:pos="9781"/>
        <w:tab w:val="right" w:pos="14742"/>
      </w:tabs>
    </w:pPr>
    <w:r w:rsidRPr="00896960">
      <w:rPr>
        <w:rStyle w:val="Seitenzahl"/>
        <w:rFonts w:cs="Arial"/>
      </w:rPr>
      <w:t xml:space="preserve">Seite </w:t>
    </w:r>
    <w:r w:rsidRPr="00896960">
      <w:rPr>
        <w:rStyle w:val="Seitenzahl"/>
        <w:rFonts w:cs="Arial"/>
      </w:rPr>
      <w:fldChar w:fldCharType="begin"/>
    </w:r>
    <w:r w:rsidRPr="00896960">
      <w:rPr>
        <w:rStyle w:val="Seitenzahl"/>
        <w:rFonts w:cs="Arial"/>
      </w:rPr>
      <w:instrText xml:space="preserve"> PAGE </w:instrText>
    </w:r>
    <w:r w:rsidRPr="00896960">
      <w:rPr>
        <w:rStyle w:val="Seitenzahl"/>
        <w:rFonts w:cs="Arial"/>
      </w:rPr>
      <w:fldChar w:fldCharType="separate"/>
    </w:r>
    <w:r w:rsidR="000A6959">
      <w:rPr>
        <w:rStyle w:val="Seitenzahl"/>
        <w:rFonts w:cs="Arial"/>
        <w:noProof/>
      </w:rPr>
      <w:t>26</w:t>
    </w:r>
    <w:r w:rsidRPr="00896960">
      <w:rPr>
        <w:rStyle w:val="Seitenzahl"/>
        <w:rFonts w:cs="Arial"/>
      </w:rPr>
      <w:fldChar w:fldCharType="end"/>
    </w:r>
    <w:r w:rsidRPr="00896960">
      <w:rPr>
        <w:rStyle w:val="Seitenzahl"/>
        <w:rFonts w:cs="Arial"/>
      </w:rPr>
      <w:t>/</w:t>
    </w:r>
    <w:r w:rsidRPr="00896960">
      <w:rPr>
        <w:rStyle w:val="Seitenzahl"/>
        <w:rFonts w:cs="Arial"/>
      </w:rPr>
      <w:fldChar w:fldCharType="begin"/>
    </w:r>
    <w:r w:rsidRPr="00896960">
      <w:rPr>
        <w:rStyle w:val="Seitenzahl"/>
        <w:rFonts w:cs="Arial"/>
      </w:rPr>
      <w:instrText xml:space="preserve"> NUMPAGES </w:instrText>
    </w:r>
    <w:r w:rsidRPr="00896960">
      <w:rPr>
        <w:rStyle w:val="Seitenzahl"/>
        <w:rFonts w:cs="Arial"/>
      </w:rPr>
      <w:fldChar w:fldCharType="separate"/>
    </w:r>
    <w:r w:rsidR="000A6959">
      <w:rPr>
        <w:rStyle w:val="Seitenzahl"/>
        <w:rFonts w:cs="Arial"/>
        <w:noProof/>
      </w:rPr>
      <w:t>38</w:t>
    </w:r>
    <w:r w:rsidRPr="00896960">
      <w:rPr>
        <w:rStyle w:val="Seitenzahl"/>
        <w:rFonts w:cs="Arial"/>
      </w:rPr>
      <w:fldChar w:fldCharType="end"/>
    </w:r>
    <w:r>
      <w:tab/>
    </w:r>
    <w:sdt>
      <w:sdtPr>
        <w:alias w:val="Veröffentlichungsdatum"/>
        <w:tag w:val=""/>
        <w:id w:val="870343013"/>
        <w:dataBinding w:prefixMappings="xmlns:ns0='http://schemas.microsoft.com/office/2006/coverPageProps' " w:xpath="/ns0:CoverPageProperties[1]/ns0:PublishDate[1]" w:storeItemID="{55AF091B-3C7A-41E3-B477-F2FDAA23CFDA}"/>
        <w:date w:fullDate="2018-10-06T00:00:00Z">
          <w:dateFormat w:val="dd.MM.yyyy"/>
          <w:lid w:val="de-AT"/>
          <w:storeMappedDataAs w:val="dateTime"/>
          <w:calendar w:val="gregorian"/>
        </w:date>
      </w:sdtPr>
      <w:sdtEndPr/>
      <w:sdtContent>
        <w:r>
          <w:t>06.10.2018</w:t>
        </w:r>
      </w:sdtContent>
    </w:sdt>
    <w:r>
      <w:tab/>
      <w:t>RL A-11:2018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6DEDF" w14:textId="77777777" w:rsidR="00A61259" w:rsidRPr="00A61259" w:rsidRDefault="00A61259" w:rsidP="00A61259">
    <w:pPr>
      <w:rPr>
        <w:sz w:val="20"/>
        <w:szCs w:val="16"/>
      </w:rPr>
    </w:pPr>
    <w:r w:rsidRPr="00A61259">
      <w:rPr>
        <w:sz w:val="20"/>
        <w:szCs w:val="16"/>
      </w:rPr>
      <w:t xml:space="preserve">Wir weisen darauf hin, dass Prüfkarteiblätter wie auch die Richtlinien des Österreichischen Bundesfeuerwehrverbandes einer regelmäßigen Aktualisierung unterliegen. Vergewissern Sie sich daher unter </w:t>
    </w:r>
    <w:hyperlink r:id="rId1" w:history="1">
      <w:r w:rsidRPr="00A61259">
        <w:rPr>
          <w:rStyle w:val="Hyperlink"/>
          <w:sz w:val="20"/>
          <w:szCs w:val="16"/>
        </w:rPr>
        <w:t>www.bundesfeuerwehrverband.at</w:t>
      </w:r>
    </w:hyperlink>
    <w:r w:rsidRPr="00A61259">
      <w:rPr>
        <w:sz w:val="20"/>
        <w:szCs w:val="16"/>
      </w:rPr>
      <w:t xml:space="preserve">, ob es eine aktuellere Version der vorliegenden Prüfkarteiblätter gibt. Die Verwendung der Prüfkarteiblätter ist für die Verwendung im Feuerwehrdienst in Österreich freigegeben. </w:t>
    </w:r>
  </w:p>
  <w:p w14:paraId="3C4DE460" w14:textId="77777777" w:rsidR="00DB2932" w:rsidRPr="006033B0" w:rsidRDefault="00DB2932" w:rsidP="00DB2932">
    <w:pPr>
      <w:pStyle w:val="Fuzeile"/>
      <w:pBdr>
        <w:bottom w:val="single" w:sz="6" w:space="1" w:color="auto"/>
      </w:pBdr>
      <w:rPr>
        <w:rFonts w:ascii="Trebuchet MS" w:hAnsi="Trebuchet MS"/>
      </w:rPr>
    </w:pPr>
  </w:p>
  <w:p w14:paraId="133EFEF6" w14:textId="77777777" w:rsidR="00DB2932" w:rsidRDefault="00DB2932" w:rsidP="00C75218">
    <w:pPr>
      <w:pStyle w:val="Fuzeile"/>
      <w:tabs>
        <w:tab w:val="clear" w:pos="9639"/>
        <w:tab w:val="right" w:pos="13889"/>
      </w:tabs>
      <w:rPr>
        <w:rFonts w:ascii="Trebuchet MS" w:hAnsi="Trebuchet MS"/>
      </w:rPr>
    </w:pPr>
  </w:p>
  <w:p w14:paraId="7608BF78" w14:textId="4E091377" w:rsidR="00DB2932" w:rsidRPr="003E18BE" w:rsidRDefault="00143959" w:rsidP="00C75218">
    <w:pPr>
      <w:pStyle w:val="Fuzeile"/>
      <w:tabs>
        <w:tab w:val="clear" w:pos="9639"/>
        <w:tab w:val="right" w:pos="13889"/>
      </w:tabs>
      <w:rPr>
        <w:rFonts w:ascii="Trebuchet MS" w:hAnsi="Trebuchet MS"/>
      </w:rPr>
    </w:pPr>
    <w:r>
      <w:rPr>
        <w:rFonts w:ascii="Trebuchet MS" w:hAnsi="Trebuchet MS"/>
      </w:rPr>
      <w:t>Sachgebiet</w:t>
    </w:r>
    <w:r w:rsidR="001F2BF4">
      <w:rPr>
        <w:rFonts w:ascii="Trebuchet MS" w:hAnsi="Trebuchet MS"/>
      </w:rPr>
      <w:t xml:space="preserve">: SG 3.2 – </w:t>
    </w:r>
    <w:r>
      <w:rPr>
        <w:rFonts w:ascii="Trebuchet MS" w:hAnsi="Trebuchet MS"/>
      </w:rPr>
      <w:t>„</w:t>
    </w:r>
    <w:r w:rsidR="001F2BF4">
      <w:rPr>
        <w:rFonts w:ascii="Trebuchet MS" w:hAnsi="Trebuchet MS"/>
      </w:rPr>
      <w:t>Ausrüstung, Geräte und Geräteprüfung</w:t>
    </w:r>
    <w:r>
      <w:rPr>
        <w:rFonts w:ascii="Trebuchet MS" w:hAnsi="Trebuchet MS"/>
      </w:rPr>
      <w:t>“</w:t>
    </w:r>
    <w:r w:rsidR="0051135A">
      <w:rPr>
        <w:rFonts w:ascii="Trebuchet MS" w:hAnsi="Trebuchet MS"/>
      </w:rPr>
      <w:tab/>
    </w:r>
    <w:r w:rsidR="00DB2932" w:rsidRPr="003E18BE">
      <w:rPr>
        <w:rFonts w:ascii="Trebuchet MS" w:hAnsi="Trebuchet MS"/>
      </w:rPr>
      <w:fldChar w:fldCharType="begin"/>
    </w:r>
    <w:r w:rsidR="00DB2932" w:rsidRPr="003E18BE">
      <w:rPr>
        <w:rFonts w:ascii="Trebuchet MS" w:hAnsi="Trebuchet MS"/>
      </w:rPr>
      <w:instrText xml:space="preserve"> TIME \@ "dd.MM.yyyy" </w:instrText>
    </w:r>
    <w:r w:rsidR="00DB2932" w:rsidRPr="003E18BE">
      <w:rPr>
        <w:rFonts w:ascii="Trebuchet MS" w:hAnsi="Trebuchet MS"/>
      </w:rPr>
      <w:fldChar w:fldCharType="separate"/>
    </w:r>
    <w:r w:rsidR="00A40D8A">
      <w:rPr>
        <w:rFonts w:ascii="Trebuchet MS" w:hAnsi="Trebuchet MS"/>
        <w:noProof/>
      </w:rPr>
      <w:t>19.03.2025</w:t>
    </w:r>
    <w:r w:rsidR="00DB2932" w:rsidRPr="003E18BE">
      <w:rPr>
        <w:rFonts w:ascii="Trebuchet MS" w:hAnsi="Trebuchet MS"/>
      </w:rPr>
      <w:fldChar w:fldCharType="end"/>
    </w:r>
  </w:p>
  <w:p w14:paraId="48A6471E" w14:textId="2D9625B4" w:rsidR="00DB2932" w:rsidRPr="00E06BA7" w:rsidRDefault="00A61259" w:rsidP="00C75218">
    <w:pPr>
      <w:pStyle w:val="Fuzeile"/>
      <w:tabs>
        <w:tab w:val="clear" w:pos="9639"/>
        <w:tab w:val="right" w:pos="13889"/>
      </w:tabs>
      <w:rPr>
        <w:rFonts w:ascii="Trebuchet MS" w:hAnsi="Trebuchet MS"/>
      </w:rPr>
    </w:pPr>
    <w:r>
      <w:rPr>
        <w:rFonts w:ascii="Trebuchet MS" w:hAnsi="Trebuchet MS"/>
      </w:rPr>
      <w:t>office</w:t>
    </w:r>
    <w:r w:rsidR="00DB2932">
      <w:rPr>
        <w:rFonts w:ascii="Trebuchet MS" w:hAnsi="Trebuchet MS"/>
      </w:rPr>
      <w:t xml:space="preserve">@feuerwehr.or.at | </w:t>
    </w:r>
    <w:r w:rsidR="00DB2932" w:rsidRPr="003E18BE">
      <w:rPr>
        <w:rFonts w:ascii="Trebuchet MS" w:hAnsi="Trebuchet MS"/>
      </w:rPr>
      <w:t xml:space="preserve">Tel. </w:t>
    </w:r>
    <w:r w:rsidR="001F2BF4">
      <w:rPr>
        <w:rFonts w:ascii="Trebuchet MS" w:hAnsi="Trebuchet MS"/>
      </w:rPr>
      <w:t>01-5458230</w:t>
    </w:r>
    <w:r w:rsidR="001F2BF4">
      <w:rPr>
        <w:rFonts w:ascii="Trebuchet MS" w:hAnsi="Trebuchet MS"/>
      </w:rPr>
      <w:tab/>
    </w:r>
    <w:r w:rsidR="00DB2932">
      <w:rPr>
        <w:rFonts w:ascii="Trebuchet MS" w:hAnsi="Trebuchet MS"/>
      </w:rPr>
      <w:tab/>
    </w:r>
    <w:r w:rsidR="00DB2932" w:rsidRPr="003E18BE">
      <w:rPr>
        <w:rFonts w:ascii="Trebuchet MS" w:hAnsi="Trebuchet MS"/>
      </w:rPr>
      <w:t xml:space="preserve">Seite </w:t>
    </w:r>
    <w:r w:rsidR="00DB2932" w:rsidRPr="003E18BE">
      <w:rPr>
        <w:rFonts w:ascii="Trebuchet MS" w:hAnsi="Trebuchet MS"/>
      </w:rPr>
      <w:fldChar w:fldCharType="begin"/>
    </w:r>
    <w:r w:rsidR="00DB2932" w:rsidRPr="003E18BE">
      <w:rPr>
        <w:rFonts w:ascii="Trebuchet MS" w:hAnsi="Trebuchet MS"/>
      </w:rPr>
      <w:instrText>PAGE   \* MERGEFORMAT</w:instrText>
    </w:r>
    <w:r w:rsidR="00DB2932" w:rsidRPr="003E18BE">
      <w:rPr>
        <w:rFonts w:ascii="Trebuchet MS" w:hAnsi="Trebuchet MS"/>
      </w:rPr>
      <w:fldChar w:fldCharType="separate"/>
    </w:r>
    <w:r w:rsidR="00DB2932">
      <w:t>1</w:t>
    </w:r>
    <w:r w:rsidR="00DB2932" w:rsidRPr="003E18BE">
      <w:rPr>
        <w:rFonts w:ascii="Trebuchet MS" w:hAnsi="Trebuchet M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23499" w14:textId="77777777" w:rsidR="00A369A1" w:rsidRPr="006033B0" w:rsidRDefault="00A369A1" w:rsidP="00A369A1">
    <w:pPr>
      <w:pStyle w:val="Fuzeile"/>
      <w:pBdr>
        <w:bottom w:val="single" w:sz="6" w:space="1" w:color="auto"/>
      </w:pBdr>
      <w:rPr>
        <w:rFonts w:ascii="Trebuchet MS" w:hAnsi="Trebuchet MS"/>
      </w:rPr>
    </w:pPr>
  </w:p>
  <w:p w14:paraId="5FF88787" w14:textId="77777777" w:rsidR="00A369A1" w:rsidRDefault="00A369A1" w:rsidP="00A369A1">
    <w:pPr>
      <w:pStyle w:val="Fuzeile"/>
      <w:rPr>
        <w:rFonts w:ascii="Trebuchet MS" w:hAnsi="Trebuchet MS"/>
      </w:rPr>
    </w:pPr>
  </w:p>
  <w:p w14:paraId="5C743DDA" w14:textId="77777777" w:rsidR="00A369A1" w:rsidRPr="003E18BE" w:rsidRDefault="00A369A1" w:rsidP="00A369A1">
    <w:pPr>
      <w:pStyle w:val="Fuzeile"/>
      <w:rPr>
        <w:rFonts w:ascii="Trebuchet MS" w:hAnsi="Trebuchet MS"/>
      </w:rPr>
    </w:pPr>
    <w:r w:rsidRPr="003E18BE">
      <w:rPr>
        <w:rFonts w:ascii="Trebuchet MS" w:hAnsi="Trebuchet MS"/>
      </w:rPr>
      <w:t xml:space="preserve">Sachgebiet 1.3 </w:t>
    </w:r>
    <w:r>
      <w:rPr>
        <w:rFonts w:ascii="Trebuchet MS" w:hAnsi="Trebuchet MS"/>
      </w:rPr>
      <w:t xml:space="preserve">| </w:t>
    </w:r>
    <w:r w:rsidRPr="003E18BE">
      <w:rPr>
        <w:rFonts w:ascii="Trebuchet MS" w:hAnsi="Trebuchet MS"/>
      </w:rPr>
      <w:t>Öffentlichkeitsarbeit &amp; Bewusstseinsbildung</w:t>
    </w:r>
    <w:r w:rsidRPr="003E18BE">
      <w:rPr>
        <w:rFonts w:ascii="Trebuchet MS" w:hAnsi="Trebuchet MS"/>
      </w:rPr>
      <w:tab/>
    </w:r>
  </w:p>
  <w:p w14:paraId="7275BF0A" w14:textId="0E22E158" w:rsidR="00A369A1" w:rsidRPr="003E18BE" w:rsidRDefault="00A369A1" w:rsidP="00A369A1">
    <w:pPr>
      <w:pStyle w:val="Fuzeile"/>
      <w:rPr>
        <w:rFonts w:ascii="Trebuchet MS" w:hAnsi="Trebuchet MS"/>
      </w:rPr>
    </w:pPr>
    <w:r>
      <w:rPr>
        <w:rFonts w:ascii="Trebuchet MS" w:hAnsi="Trebuchet MS"/>
      </w:rPr>
      <w:t xml:space="preserve">Bearbeiter: </w:t>
    </w:r>
    <w:r w:rsidRPr="003E18BE">
      <w:rPr>
        <w:rFonts w:ascii="Trebuchet MS" w:hAnsi="Trebuchet MS"/>
      </w:rPr>
      <w:t xml:space="preserve">ABI Ing. </w:t>
    </w:r>
    <w:r>
      <w:rPr>
        <w:rFonts w:ascii="Trebuchet MS" w:hAnsi="Trebuchet MS"/>
      </w:rPr>
      <w:t xml:space="preserve">R. Berger, </w:t>
    </w:r>
    <w:proofErr w:type="spellStart"/>
    <w:r>
      <w:rPr>
        <w:rFonts w:ascii="Trebuchet MS" w:hAnsi="Trebuchet MS"/>
      </w:rPr>
      <w:t>MSc</w:t>
    </w:r>
    <w:proofErr w:type="spellEnd"/>
    <w:r>
      <w:rPr>
        <w:rFonts w:ascii="Trebuchet MS" w:hAnsi="Trebuchet MS"/>
      </w:rPr>
      <w:tab/>
    </w:r>
    <w:r w:rsidRPr="003E18BE">
      <w:rPr>
        <w:rFonts w:ascii="Trebuchet MS" w:hAnsi="Trebuchet MS"/>
      </w:rPr>
      <w:tab/>
    </w:r>
    <w:r w:rsidRPr="003E18BE">
      <w:rPr>
        <w:rFonts w:ascii="Trebuchet MS" w:hAnsi="Trebuchet MS"/>
      </w:rPr>
      <w:fldChar w:fldCharType="begin"/>
    </w:r>
    <w:r w:rsidRPr="003E18BE">
      <w:rPr>
        <w:rFonts w:ascii="Trebuchet MS" w:hAnsi="Trebuchet MS"/>
      </w:rPr>
      <w:instrText xml:space="preserve"> TIME \@ "dd.MM.yyyy" </w:instrText>
    </w:r>
    <w:r w:rsidRPr="003E18BE">
      <w:rPr>
        <w:rFonts w:ascii="Trebuchet MS" w:hAnsi="Trebuchet MS"/>
      </w:rPr>
      <w:fldChar w:fldCharType="separate"/>
    </w:r>
    <w:r w:rsidR="00A40D8A">
      <w:rPr>
        <w:rFonts w:ascii="Trebuchet MS" w:hAnsi="Trebuchet MS"/>
        <w:noProof/>
      </w:rPr>
      <w:t>19.03.2025</w:t>
    </w:r>
    <w:r w:rsidRPr="003E18BE">
      <w:rPr>
        <w:rFonts w:ascii="Trebuchet MS" w:hAnsi="Trebuchet MS"/>
      </w:rPr>
      <w:fldChar w:fldCharType="end"/>
    </w:r>
  </w:p>
  <w:p w14:paraId="2A2EE396" w14:textId="77777777" w:rsidR="00A369A1" w:rsidRPr="003E18BE" w:rsidRDefault="00A369A1" w:rsidP="00A369A1">
    <w:pPr>
      <w:pStyle w:val="Fuzeile"/>
      <w:rPr>
        <w:rFonts w:ascii="Trebuchet MS" w:hAnsi="Trebuchet MS"/>
      </w:rPr>
    </w:pPr>
    <w:r>
      <w:rPr>
        <w:rFonts w:ascii="Trebuchet MS" w:hAnsi="Trebuchet MS"/>
      </w:rPr>
      <w:t xml:space="preserve">richard.berger@feuerwehr.or.at | </w:t>
    </w:r>
    <w:r w:rsidRPr="003E18BE">
      <w:rPr>
        <w:rFonts w:ascii="Trebuchet MS" w:hAnsi="Trebuchet MS"/>
      </w:rPr>
      <w:t>Tel. 0664-88279834</w:t>
    </w:r>
    <w:r>
      <w:rPr>
        <w:rFonts w:ascii="Trebuchet MS" w:hAnsi="Trebuchet MS"/>
      </w:rPr>
      <w:tab/>
    </w:r>
    <w:r w:rsidRPr="003E18BE">
      <w:rPr>
        <w:rFonts w:ascii="Trebuchet MS" w:hAnsi="Trebuchet MS"/>
      </w:rPr>
      <w:t xml:space="preserve">Seite </w:t>
    </w:r>
    <w:r w:rsidRPr="003E18BE">
      <w:rPr>
        <w:rFonts w:ascii="Trebuchet MS" w:hAnsi="Trebuchet MS"/>
      </w:rPr>
      <w:fldChar w:fldCharType="begin"/>
    </w:r>
    <w:r w:rsidRPr="003E18BE">
      <w:rPr>
        <w:rFonts w:ascii="Trebuchet MS" w:hAnsi="Trebuchet MS"/>
      </w:rPr>
      <w:instrText>PAGE   \* MERGEFORMAT</w:instrText>
    </w:r>
    <w:r w:rsidRPr="003E18BE">
      <w:rPr>
        <w:rFonts w:ascii="Trebuchet MS" w:hAnsi="Trebuchet MS"/>
      </w:rPr>
      <w:fldChar w:fldCharType="separate"/>
    </w:r>
    <w:r>
      <w:rPr>
        <w:rFonts w:ascii="Trebuchet MS" w:hAnsi="Trebuchet MS"/>
      </w:rPr>
      <w:t>1</w:t>
    </w:r>
    <w:r w:rsidRPr="003E18BE">
      <w:rPr>
        <w:rFonts w:ascii="Trebuchet MS" w:hAnsi="Trebuchet MS"/>
      </w:rPr>
      <w:fldChar w:fldCharType="end"/>
    </w:r>
  </w:p>
  <w:p w14:paraId="63DDBC32" w14:textId="77777777" w:rsidR="00A369A1" w:rsidRPr="00FF56E6" w:rsidRDefault="00A369A1" w:rsidP="00A369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2DE54" w14:textId="77777777" w:rsidR="00720D9D" w:rsidRDefault="00720D9D" w:rsidP="00D71FED">
      <w:r>
        <w:separator/>
      </w:r>
    </w:p>
  </w:footnote>
  <w:footnote w:type="continuationSeparator" w:id="0">
    <w:p w14:paraId="1551E5B0" w14:textId="77777777" w:rsidR="00720D9D" w:rsidRDefault="00720D9D" w:rsidP="00D71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4A569" w14:textId="77777777" w:rsidR="00CC0345" w:rsidRDefault="00A40D8A">
    <w:pPr>
      <w:pStyle w:val="Kopfzeile"/>
    </w:pPr>
    <w:r>
      <w:pict w14:anchorId="093453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NTWUR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6932F" w14:textId="77777777" w:rsidR="00C75218" w:rsidRDefault="00A40D8A">
    <w:pPr>
      <w:pStyle w:val="Kopfzeile"/>
    </w:pPr>
    <w:r>
      <w:rPr>
        <w:noProof/>
      </w:rPr>
      <w:pict w14:anchorId="376C91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74.8pt;margin-top:-98.7pt;width:595.3pt;height:841.9pt;z-index:-251655680;mso-position-horizontal-relative:margin;mso-position-vertical-relative:margin" o:allowincell="f">
          <v:imagedata r:id="rId1" o:title="Kopfzeile_Schriftstücke_ÖBFV"/>
          <w10:wrap anchorx="margin" anchory="margin"/>
        </v:shape>
      </w:pict>
    </w:r>
  </w:p>
  <w:p w14:paraId="0A2953EF" w14:textId="77777777" w:rsidR="00C75218" w:rsidRDefault="00C75218">
    <w:pPr>
      <w:pStyle w:val="Kopfzeile"/>
    </w:pPr>
  </w:p>
  <w:p w14:paraId="6E85B3D7" w14:textId="77777777" w:rsidR="00DB2932" w:rsidRDefault="00DB293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C177" w14:textId="77777777" w:rsidR="00A369A1" w:rsidRDefault="00A40D8A" w:rsidP="00A369A1">
    <w:bookmarkStart w:id="0" w:name="_Hlk530560720"/>
    <w:bookmarkStart w:id="1" w:name="_Hlk530560721"/>
    <w:r>
      <w:rPr>
        <w:noProof/>
      </w:rPr>
      <w:pict w14:anchorId="5B18D3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895908" o:spid="_x0000_s2051" type="#_x0000_t75" style="position:absolute;left:0;text-align:left;margin-left:-58.95pt;margin-top:-115.5pt;width:595.3pt;height:841.9pt;z-index:-251656704;mso-position-horizontal-relative:margin;mso-position-vertical-relative:margin" o:allowincell="f">
          <v:imagedata r:id="rId1" o:title="Kopfzeile_Schriftstücke_ÖBFV"/>
          <w10:wrap anchorx="margin" anchory="margin"/>
        </v:shape>
      </w:pict>
    </w:r>
  </w:p>
  <w:p w14:paraId="49B3DF67" w14:textId="77777777" w:rsidR="00A369A1" w:rsidRDefault="00A369A1" w:rsidP="00A369A1"/>
  <w:p w14:paraId="148E3ED9" w14:textId="77777777" w:rsidR="00A369A1" w:rsidRDefault="00A369A1" w:rsidP="00A369A1"/>
  <w:bookmarkEnd w:id="0"/>
  <w:bookmarkEnd w:id="1"/>
  <w:p w14:paraId="300DC8CD" w14:textId="77777777" w:rsidR="00A369A1" w:rsidRDefault="00A369A1" w:rsidP="00A369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4366A"/>
    <w:multiLevelType w:val="multilevel"/>
    <w:tmpl w:val="602E18F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86F5218"/>
    <w:multiLevelType w:val="hybridMultilevel"/>
    <w:tmpl w:val="54C0D752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027F1D"/>
    <w:multiLevelType w:val="hybridMultilevel"/>
    <w:tmpl w:val="912CA8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D4690"/>
    <w:multiLevelType w:val="hybridMultilevel"/>
    <w:tmpl w:val="9290062C"/>
    <w:lvl w:ilvl="0" w:tplc="0C07000F">
      <w:start w:val="1"/>
      <w:numFmt w:val="decimal"/>
      <w:lvlText w:val="%1."/>
      <w:lvlJc w:val="left"/>
      <w:pPr>
        <w:tabs>
          <w:tab w:val="num" w:pos="1567"/>
        </w:tabs>
        <w:ind w:left="1567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2287"/>
        </w:tabs>
        <w:ind w:left="2287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3007"/>
        </w:tabs>
        <w:ind w:left="3007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3727"/>
        </w:tabs>
        <w:ind w:left="3727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4447"/>
        </w:tabs>
        <w:ind w:left="4447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5167"/>
        </w:tabs>
        <w:ind w:left="5167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887"/>
        </w:tabs>
        <w:ind w:left="5887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6607"/>
        </w:tabs>
        <w:ind w:left="6607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7327"/>
        </w:tabs>
        <w:ind w:left="7327" w:hanging="180"/>
      </w:pPr>
    </w:lvl>
  </w:abstractNum>
  <w:abstractNum w:abstractNumId="4" w15:restartNumberingAfterBreak="0">
    <w:nsid w:val="64D919E5"/>
    <w:multiLevelType w:val="hybridMultilevel"/>
    <w:tmpl w:val="B450DDFC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AD472D"/>
    <w:multiLevelType w:val="hybridMultilevel"/>
    <w:tmpl w:val="B5202BD4"/>
    <w:lvl w:ilvl="0" w:tplc="FDE03C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6773E"/>
    <w:multiLevelType w:val="multilevel"/>
    <w:tmpl w:val="80B05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14065678">
    <w:abstractNumId w:val="5"/>
  </w:num>
  <w:num w:numId="2" w16cid:durableId="1160000247">
    <w:abstractNumId w:val="1"/>
  </w:num>
  <w:num w:numId="3" w16cid:durableId="370543030">
    <w:abstractNumId w:val="6"/>
  </w:num>
  <w:num w:numId="4" w16cid:durableId="263415839">
    <w:abstractNumId w:val="0"/>
  </w:num>
  <w:num w:numId="5" w16cid:durableId="1771077452">
    <w:abstractNumId w:val="4"/>
  </w:num>
  <w:num w:numId="6" w16cid:durableId="1511022974">
    <w:abstractNumId w:val="2"/>
  </w:num>
  <w:num w:numId="7" w16cid:durableId="682436907">
    <w:abstractNumId w:val="0"/>
  </w:num>
  <w:num w:numId="8" w16cid:durableId="1130054422">
    <w:abstractNumId w:val="0"/>
  </w:num>
  <w:num w:numId="9" w16cid:durableId="714382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 fill="f" fillcolor="white" stroke="f">
      <v:fill color="white" on="f"/>
      <v:stroke on="f"/>
      <v:textbox inset="0,0,0,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BF4"/>
    <w:rsid w:val="00000091"/>
    <w:rsid w:val="000247DE"/>
    <w:rsid w:val="000400A2"/>
    <w:rsid w:val="00055A61"/>
    <w:rsid w:val="000643D4"/>
    <w:rsid w:val="000706B2"/>
    <w:rsid w:val="0007744F"/>
    <w:rsid w:val="000950FE"/>
    <w:rsid w:val="000972ED"/>
    <w:rsid w:val="000A47E5"/>
    <w:rsid w:val="000A6959"/>
    <w:rsid w:val="000B579D"/>
    <w:rsid w:val="000B74E3"/>
    <w:rsid w:val="000D253A"/>
    <w:rsid w:val="000F10A2"/>
    <w:rsid w:val="000F4B0F"/>
    <w:rsid w:val="000F6890"/>
    <w:rsid w:val="00103406"/>
    <w:rsid w:val="00143959"/>
    <w:rsid w:val="001626E6"/>
    <w:rsid w:val="0017580E"/>
    <w:rsid w:val="0017680E"/>
    <w:rsid w:val="00177348"/>
    <w:rsid w:val="001923E6"/>
    <w:rsid w:val="001B6754"/>
    <w:rsid w:val="001C181B"/>
    <w:rsid w:val="001C5CD1"/>
    <w:rsid w:val="001C73EE"/>
    <w:rsid w:val="001E138F"/>
    <w:rsid w:val="001E2CCC"/>
    <w:rsid w:val="001F2BF4"/>
    <w:rsid w:val="00204D84"/>
    <w:rsid w:val="00205963"/>
    <w:rsid w:val="0021502C"/>
    <w:rsid w:val="00215D4B"/>
    <w:rsid w:val="0022694D"/>
    <w:rsid w:val="00244F8C"/>
    <w:rsid w:val="0025316D"/>
    <w:rsid w:val="00280FA5"/>
    <w:rsid w:val="00284F0B"/>
    <w:rsid w:val="00291A42"/>
    <w:rsid w:val="002940AC"/>
    <w:rsid w:val="002979F8"/>
    <w:rsid w:val="002A3B41"/>
    <w:rsid w:val="002B0348"/>
    <w:rsid w:val="002D1855"/>
    <w:rsid w:val="002D1E9F"/>
    <w:rsid w:val="002D2417"/>
    <w:rsid w:val="002D58EB"/>
    <w:rsid w:val="002E5077"/>
    <w:rsid w:val="002F1329"/>
    <w:rsid w:val="00301D02"/>
    <w:rsid w:val="00303E71"/>
    <w:rsid w:val="00310A8D"/>
    <w:rsid w:val="00315AD3"/>
    <w:rsid w:val="003437C2"/>
    <w:rsid w:val="0034697F"/>
    <w:rsid w:val="00394A29"/>
    <w:rsid w:val="0039516A"/>
    <w:rsid w:val="003B756C"/>
    <w:rsid w:val="003C01E0"/>
    <w:rsid w:val="003D0AE2"/>
    <w:rsid w:val="003D3B94"/>
    <w:rsid w:val="003E0970"/>
    <w:rsid w:val="003E1F94"/>
    <w:rsid w:val="003E2380"/>
    <w:rsid w:val="004048DE"/>
    <w:rsid w:val="00405C28"/>
    <w:rsid w:val="004064AA"/>
    <w:rsid w:val="0041606F"/>
    <w:rsid w:val="0041647E"/>
    <w:rsid w:val="00420793"/>
    <w:rsid w:val="00423C0C"/>
    <w:rsid w:val="004249F6"/>
    <w:rsid w:val="00431FDD"/>
    <w:rsid w:val="00434D6F"/>
    <w:rsid w:val="00436811"/>
    <w:rsid w:val="0045204F"/>
    <w:rsid w:val="004743B5"/>
    <w:rsid w:val="00476939"/>
    <w:rsid w:val="00487A9C"/>
    <w:rsid w:val="00487EDA"/>
    <w:rsid w:val="004A0DE0"/>
    <w:rsid w:val="004A2372"/>
    <w:rsid w:val="004B11FA"/>
    <w:rsid w:val="004B3BC8"/>
    <w:rsid w:val="004C2BCD"/>
    <w:rsid w:val="004D747D"/>
    <w:rsid w:val="004E5C6F"/>
    <w:rsid w:val="004F2E76"/>
    <w:rsid w:val="00507582"/>
    <w:rsid w:val="0051135A"/>
    <w:rsid w:val="005143F7"/>
    <w:rsid w:val="005220B0"/>
    <w:rsid w:val="005278DC"/>
    <w:rsid w:val="005325E8"/>
    <w:rsid w:val="0053358F"/>
    <w:rsid w:val="00542C35"/>
    <w:rsid w:val="005477F5"/>
    <w:rsid w:val="005613B4"/>
    <w:rsid w:val="0056398A"/>
    <w:rsid w:val="005759D9"/>
    <w:rsid w:val="00583C9E"/>
    <w:rsid w:val="00590426"/>
    <w:rsid w:val="005928A9"/>
    <w:rsid w:val="005A01FB"/>
    <w:rsid w:val="005A53ED"/>
    <w:rsid w:val="005A578B"/>
    <w:rsid w:val="005A6A18"/>
    <w:rsid w:val="005B2A0E"/>
    <w:rsid w:val="005C5637"/>
    <w:rsid w:val="005D5E14"/>
    <w:rsid w:val="005E024F"/>
    <w:rsid w:val="005E184D"/>
    <w:rsid w:val="005F11F5"/>
    <w:rsid w:val="0060399F"/>
    <w:rsid w:val="00607B40"/>
    <w:rsid w:val="00610D59"/>
    <w:rsid w:val="0061635C"/>
    <w:rsid w:val="0061638B"/>
    <w:rsid w:val="00616B7D"/>
    <w:rsid w:val="00620551"/>
    <w:rsid w:val="0063158A"/>
    <w:rsid w:val="006415A9"/>
    <w:rsid w:val="0064522C"/>
    <w:rsid w:val="00661C84"/>
    <w:rsid w:val="00666841"/>
    <w:rsid w:val="00676C61"/>
    <w:rsid w:val="006A3839"/>
    <w:rsid w:val="006B5C7A"/>
    <w:rsid w:val="006C4BDE"/>
    <w:rsid w:val="006C6522"/>
    <w:rsid w:val="006D2833"/>
    <w:rsid w:val="006D79E2"/>
    <w:rsid w:val="006E4242"/>
    <w:rsid w:val="006E75CC"/>
    <w:rsid w:val="006F49D8"/>
    <w:rsid w:val="0070085F"/>
    <w:rsid w:val="00707560"/>
    <w:rsid w:val="007142C5"/>
    <w:rsid w:val="00716543"/>
    <w:rsid w:val="00720D9D"/>
    <w:rsid w:val="00730CC7"/>
    <w:rsid w:val="0075051D"/>
    <w:rsid w:val="00752038"/>
    <w:rsid w:val="00756EE7"/>
    <w:rsid w:val="00764C19"/>
    <w:rsid w:val="00776D27"/>
    <w:rsid w:val="007829B0"/>
    <w:rsid w:val="007871FA"/>
    <w:rsid w:val="007B4648"/>
    <w:rsid w:val="007C33AD"/>
    <w:rsid w:val="007E1E86"/>
    <w:rsid w:val="007E26A9"/>
    <w:rsid w:val="008450CD"/>
    <w:rsid w:val="008545DB"/>
    <w:rsid w:val="008639B9"/>
    <w:rsid w:val="00863C20"/>
    <w:rsid w:val="00870426"/>
    <w:rsid w:val="00886ECA"/>
    <w:rsid w:val="008912FE"/>
    <w:rsid w:val="0089468B"/>
    <w:rsid w:val="008A5D6C"/>
    <w:rsid w:val="008A6D35"/>
    <w:rsid w:val="008B0610"/>
    <w:rsid w:val="008B47EF"/>
    <w:rsid w:val="008B553F"/>
    <w:rsid w:val="008C0819"/>
    <w:rsid w:val="008C7F72"/>
    <w:rsid w:val="008D4777"/>
    <w:rsid w:val="008D69A0"/>
    <w:rsid w:val="008D69E2"/>
    <w:rsid w:val="008D6EFF"/>
    <w:rsid w:val="008D7BA6"/>
    <w:rsid w:val="008E60EA"/>
    <w:rsid w:val="008E6744"/>
    <w:rsid w:val="008E6ACC"/>
    <w:rsid w:val="008F2F80"/>
    <w:rsid w:val="008F44D1"/>
    <w:rsid w:val="008F4808"/>
    <w:rsid w:val="008F48CF"/>
    <w:rsid w:val="008F60FB"/>
    <w:rsid w:val="00902581"/>
    <w:rsid w:val="0092758D"/>
    <w:rsid w:val="00931FE4"/>
    <w:rsid w:val="009341C2"/>
    <w:rsid w:val="00941B5A"/>
    <w:rsid w:val="00945710"/>
    <w:rsid w:val="00947F16"/>
    <w:rsid w:val="0095383A"/>
    <w:rsid w:val="009704FF"/>
    <w:rsid w:val="00976956"/>
    <w:rsid w:val="00976C18"/>
    <w:rsid w:val="009945B1"/>
    <w:rsid w:val="00995D91"/>
    <w:rsid w:val="009A2AF5"/>
    <w:rsid w:val="009A2DC6"/>
    <w:rsid w:val="009B046B"/>
    <w:rsid w:val="009C724B"/>
    <w:rsid w:val="009E1B32"/>
    <w:rsid w:val="009E5347"/>
    <w:rsid w:val="009F3FBC"/>
    <w:rsid w:val="00A00FBE"/>
    <w:rsid w:val="00A043E2"/>
    <w:rsid w:val="00A27422"/>
    <w:rsid w:val="00A27FE3"/>
    <w:rsid w:val="00A35599"/>
    <w:rsid w:val="00A369A1"/>
    <w:rsid w:val="00A40CE8"/>
    <w:rsid w:val="00A40D8A"/>
    <w:rsid w:val="00A418B7"/>
    <w:rsid w:val="00A460C4"/>
    <w:rsid w:val="00A467F7"/>
    <w:rsid w:val="00A56108"/>
    <w:rsid w:val="00A61259"/>
    <w:rsid w:val="00A63B4B"/>
    <w:rsid w:val="00A719FF"/>
    <w:rsid w:val="00A81155"/>
    <w:rsid w:val="00A96568"/>
    <w:rsid w:val="00AA5E1C"/>
    <w:rsid w:val="00AB2876"/>
    <w:rsid w:val="00AD4F34"/>
    <w:rsid w:val="00AF2DEC"/>
    <w:rsid w:val="00AF400B"/>
    <w:rsid w:val="00B11565"/>
    <w:rsid w:val="00B3175F"/>
    <w:rsid w:val="00B3566A"/>
    <w:rsid w:val="00B403B0"/>
    <w:rsid w:val="00B40AD3"/>
    <w:rsid w:val="00B44E5D"/>
    <w:rsid w:val="00B46653"/>
    <w:rsid w:val="00B501E8"/>
    <w:rsid w:val="00B51AAD"/>
    <w:rsid w:val="00B664DC"/>
    <w:rsid w:val="00B70B2A"/>
    <w:rsid w:val="00B85D98"/>
    <w:rsid w:val="00B9548A"/>
    <w:rsid w:val="00B9662A"/>
    <w:rsid w:val="00BA3425"/>
    <w:rsid w:val="00BA3FD0"/>
    <w:rsid w:val="00BC2505"/>
    <w:rsid w:val="00BC34E1"/>
    <w:rsid w:val="00BC4BFC"/>
    <w:rsid w:val="00BD005C"/>
    <w:rsid w:val="00BD0E43"/>
    <w:rsid w:val="00BD1CF8"/>
    <w:rsid w:val="00BD31B5"/>
    <w:rsid w:val="00BD37D2"/>
    <w:rsid w:val="00BD5D11"/>
    <w:rsid w:val="00BE7524"/>
    <w:rsid w:val="00BF1C0E"/>
    <w:rsid w:val="00C052F0"/>
    <w:rsid w:val="00C122C0"/>
    <w:rsid w:val="00C1736D"/>
    <w:rsid w:val="00C237D2"/>
    <w:rsid w:val="00C2411F"/>
    <w:rsid w:val="00C26DE0"/>
    <w:rsid w:val="00C45546"/>
    <w:rsid w:val="00C50BEF"/>
    <w:rsid w:val="00C56134"/>
    <w:rsid w:val="00C61428"/>
    <w:rsid w:val="00C7257E"/>
    <w:rsid w:val="00C75218"/>
    <w:rsid w:val="00C92B38"/>
    <w:rsid w:val="00CA0010"/>
    <w:rsid w:val="00CA6225"/>
    <w:rsid w:val="00CA6B69"/>
    <w:rsid w:val="00CB057F"/>
    <w:rsid w:val="00CC0345"/>
    <w:rsid w:val="00CE6E9A"/>
    <w:rsid w:val="00CF0F52"/>
    <w:rsid w:val="00CF285B"/>
    <w:rsid w:val="00D0388E"/>
    <w:rsid w:val="00D22973"/>
    <w:rsid w:val="00D30634"/>
    <w:rsid w:val="00D30C91"/>
    <w:rsid w:val="00D30DA0"/>
    <w:rsid w:val="00D3298A"/>
    <w:rsid w:val="00D36F90"/>
    <w:rsid w:val="00D516ED"/>
    <w:rsid w:val="00D56D9B"/>
    <w:rsid w:val="00D71193"/>
    <w:rsid w:val="00D71FED"/>
    <w:rsid w:val="00D72056"/>
    <w:rsid w:val="00D83EB6"/>
    <w:rsid w:val="00D9799C"/>
    <w:rsid w:val="00DA0BC0"/>
    <w:rsid w:val="00DA1D58"/>
    <w:rsid w:val="00DB06C1"/>
    <w:rsid w:val="00DB2932"/>
    <w:rsid w:val="00DD32F4"/>
    <w:rsid w:val="00DE1083"/>
    <w:rsid w:val="00DE2738"/>
    <w:rsid w:val="00DF2B98"/>
    <w:rsid w:val="00E00B26"/>
    <w:rsid w:val="00E05AD6"/>
    <w:rsid w:val="00E064B5"/>
    <w:rsid w:val="00E06BA7"/>
    <w:rsid w:val="00E31796"/>
    <w:rsid w:val="00E33DA1"/>
    <w:rsid w:val="00E448C8"/>
    <w:rsid w:val="00E45C27"/>
    <w:rsid w:val="00E4697A"/>
    <w:rsid w:val="00E57781"/>
    <w:rsid w:val="00E615DF"/>
    <w:rsid w:val="00E62ADC"/>
    <w:rsid w:val="00E74CCB"/>
    <w:rsid w:val="00EA57AA"/>
    <w:rsid w:val="00ED0277"/>
    <w:rsid w:val="00ED7125"/>
    <w:rsid w:val="00EE1AF3"/>
    <w:rsid w:val="00EE2FB9"/>
    <w:rsid w:val="00F13B46"/>
    <w:rsid w:val="00F253F8"/>
    <w:rsid w:val="00F3418E"/>
    <w:rsid w:val="00F371A7"/>
    <w:rsid w:val="00F50233"/>
    <w:rsid w:val="00F502ED"/>
    <w:rsid w:val="00F528FE"/>
    <w:rsid w:val="00F56E8A"/>
    <w:rsid w:val="00F66583"/>
    <w:rsid w:val="00F87A6D"/>
    <w:rsid w:val="00F96BBA"/>
    <w:rsid w:val="00FA1B13"/>
    <w:rsid w:val="00FA3015"/>
    <w:rsid w:val="00FA488B"/>
    <w:rsid w:val="00FB5B63"/>
    <w:rsid w:val="00FE02B0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0A02A3EA"/>
  <w15:chartTrackingRefBased/>
  <w15:docId w15:val="{C64B3D85-9C6F-40C2-A4CF-47349B218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9548A"/>
    <w:pPr>
      <w:tabs>
        <w:tab w:val="left" w:pos="709"/>
        <w:tab w:val="left" w:pos="1134"/>
      </w:tabs>
      <w:spacing w:after="120"/>
      <w:jc w:val="both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FA1B13"/>
    <w:pPr>
      <w:keepLines/>
      <w:numPr>
        <w:numId w:val="4"/>
      </w:numPr>
      <w:tabs>
        <w:tab w:val="left" w:pos="1134"/>
      </w:tabs>
      <w:suppressAutoHyphens/>
      <w:spacing w:before="240" w:after="120" w:line="360" w:lineRule="auto"/>
      <w:ind w:left="851" w:hanging="851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8F44D1"/>
    <w:pPr>
      <w:numPr>
        <w:ilvl w:val="1"/>
      </w:numPr>
      <w:outlineLvl w:val="1"/>
    </w:pPr>
    <w:rPr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8F44D1"/>
    <w:pPr>
      <w:numPr>
        <w:ilvl w:val="2"/>
      </w:numPr>
      <w:spacing w:before="60" w:after="60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205963"/>
    <w:pPr>
      <w:keepNext/>
      <w:numPr>
        <w:ilvl w:val="3"/>
        <w:numId w:val="4"/>
      </w:numPr>
      <w:spacing w:before="60"/>
      <w:outlineLvl w:val="3"/>
    </w:pPr>
    <w:rPr>
      <w:rFonts w:ascii="Trebuchet MS" w:hAnsi="Trebuchet MS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numPr>
        <w:ilvl w:val="4"/>
        <w:numId w:val="4"/>
      </w:num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basedOn w:val="Standard"/>
    <w:next w:val="Textkrper"/>
    <w:qFormat/>
    <w:rsid w:val="0041606F"/>
    <w:pPr>
      <w:jc w:val="center"/>
      <w:outlineLvl w:val="5"/>
    </w:pPr>
    <w:rPr>
      <w:b/>
      <w:sz w:val="28"/>
      <w:szCs w:val="28"/>
    </w:rPr>
  </w:style>
  <w:style w:type="paragraph" w:styleId="berschrift7">
    <w:name w:val="heading 7"/>
    <w:basedOn w:val="Standard"/>
    <w:next w:val="Standard"/>
    <w:qFormat/>
    <w:rsid w:val="0041606F"/>
    <w:pPr>
      <w:outlineLvl w:val="6"/>
    </w:pPr>
    <w:rPr>
      <w:sz w:val="36"/>
      <w:szCs w:val="36"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4"/>
      </w:num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qFormat/>
    <w:rsid w:val="0041606F"/>
    <w:pPr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3C01E0"/>
    <w:pPr>
      <w:tabs>
        <w:tab w:val="right" w:pos="9921"/>
      </w:tabs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link w:val="KopfzeileZchn"/>
    <w:uiPriority w:val="99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pPr>
      <w:tabs>
        <w:tab w:val="left" w:pos="1134"/>
        <w:tab w:val="right" w:pos="7797"/>
      </w:tabs>
      <w:spacing w:before="60" w:after="60" w:line="360" w:lineRule="auto"/>
      <w:ind w:left="709" w:right="567"/>
      <w:jc w:val="both"/>
    </w:p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keepNext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8F44D1"/>
    <w:rPr>
      <w:rFonts w:ascii="Arial" w:hAnsi="Arial"/>
      <w:b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2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rsid w:val="00E05AD6"/>
    <w:rPr>
      <w:rFonts w:ascii="CG Times" w:hAnsi="CG Times"/>
      <w:lang w:val="de-AT"/>
    </w:rPr>
  </w:style>
  <w:style w:type="character" w:styleId="Funotenzeichen">
    <w:name w:val="footnote reference"/>
    <w:unhideWhenUsed/>
    <w:rsid w:val="00E05AD6"/>
    <w:rPr>
      <w:vertAlign w:val="superscript"/>
    </w:rPr>
  </w:style>
  <w:style w:type="character" w:styleId="Fett">
    <w:name w:val="Strong"/>
    <w:basedOn w:val="Absatz-Standardschriftart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A1B13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44D1"/>
    <w:rPr>
      <w:rFonts w:ascii="Trebuchet MS" w:hAnsi="Trebuchet MS"/>
      <w:b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399F"/>
    <w:rPr>
      <w:rFonts w:ascii="Trebuchet MS" w:hAnsi="Trebuchet MS"/>
      <w:sz w:val="24"/>
      <w:lang w:val="de-AT"/>
    </w:rPr>
  </w:style>
  <w:style w:type="table" w:customStyle="1" w:styleId="TableNormal">
    <w:name w:val="Table Normal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3C01E0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0091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303E71"/>
    <w:rPr>
      <w:color w:val="808080"/>
    </w:rPr>
  </w:style>
  <w:style w:type="character" w:customStyle="1" w:styleId="KopfzeileZchn">
    <w:name w:val="Kopfzeile Zchn"/>
    <w:basedOn w:val="Absatz-Standardschriftart"/>
    <w:link w:val="Kopfzeile"/>
    <w:uiPriority w:val="99"/>
    <w:rsid w:val="00A369A1"/>
    <w:rPr>
      <w:rFonts w:ascii="Arial" w:hAnsi="Arial"/>
      <w:b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1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ropbox\Medien_GmbH\_ARBEITSUNTERLAGEN\_VORLAGEN\_Dokumentvorlagen%20gem.%20Richtlinie\Dokumente%20und%20Briefe\Dokument%20allgemein%20Querformat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2018-10-06T00:00:00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1B8155-BF95-475D-9D75-33E43F30D0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751EAC-A3A4-4671-A3CF-AD347EEC7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5B0BA75-093A-49B6-90F3-8B432E3B8DFD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 allgemein Querformat.dotx</Template>
  <TotalTime>0</TotalTime>
  <Pages>1</Pages>
  <Words>119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Hinweise zu Prüfkarteiblätter</vt:lpstr>
    </vt:vector>
  </TitlesOfParts>
  <Company>Österreichischer Bundesfeuerwehrverband</Company>
  <LinksUpToDate>false</LinksUpToDate>
  <CharactersWithSpaces>1077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Hinweise zu Prüfkarteiblätter</dc:title>
  <dc:subject>ÖBFV Richtlinie</dc:subject>
  <dc:creator>Sachgebiet 3.2</dc:creator>
  <cp:keywords/>
  <dc:description/>
  <cp:lastModifiedBy>Natascha Frey</cp:lastModifiedBy>
  <cp:revision>7</cp:revision>
  <cp:lastPrinted>2025-03-19T07:57:00Z</cp:lastPrinted>
  <dcterms:created xsi:type="dcterms:W3CDTF">2021-04-21T07:30:00Z</dcterms:created>
  <dcterms:modified xsi:type="dcterms:W3CDTF">2025-03-19T07:57:00Z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